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1" w:rsidRDefault="000A7912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BF1" w:rsidRDefault="00DA0BF1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DA0BF1" w:rsidRDefault="00DA0BF1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DA0BF1" w:rsidRDefault="00DA0BF1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DA0BF1" w:rsidRDefault="00DA0BF1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DA0BF1" w:rsidRDefault="0055132B" w:rsidP="00DA0BF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</w:t>
      </w:r>
      <w:r w:rsidR="00DA0BF1" w:rsidRPr="00A84A60">
        <w:rPr>
          <w:rFonts w:ascii="Palatino Linotype" w:hAnsi="Palatino Linotype" w:cs="Tunga"/>
          <w:b/>
        </w:rPr>
        <w:t xml:space="preserve"> </w:t>
      </w:r>
    </w:p>
    <w:p w:rsidR="00DA0BF1" w:rsidRPr="00ED0B6E" w:rsidRDefault="00ED0B6E" w:rsidP="00DA0BF1">
      <w:pPr>
        <w:jc w:val="center"/>
        <w:rPr>
          <w:rFonts w:ascii="Palatino Linotype" w:hAnsi="Palatino Linotype" w:cs="Tunga"/>
          <w:sz w:val="28"/>
          <w:szCs w:val="28"/>
        </w:rPr>
      </w:pPr>
      <w:r w:rsidRPr="00ED0B6E">
        <w:rPr>
          <w:rFonts w:ascii="Palatino Linotype" w:hAnsi="Palatino Linotype" w:cs="Tunga"/>
          <w:sz w:val="28"/>
          <w:szCs w:val="28"/>
        </w:rPr>
        <w:t>СОБРАНИЕ ДЕПУТАТОВ ЛОКОМОТИВНОГО ГОРОДСКОГО ОКРУГА ЧЕЛЯБИНСКОЙ ОБЛАСТИ</w:t>
      </w:r>
    </w:p>
    <w:p w:rsidR="00DA0BF1" w:rsidRPr="00ED0B6E" w:rsidRDefault="00ED0B6E" w:rsidP="00DA0BF1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DA0BF1" w:rsidRDefault="00DA0BF1" w:rsidP="00DA0BF1">
      <w:pPr>
        <w:rPr>
          <w:sz w:val="28"/>
          <w:szCs w:val="28"/>
        </w:rPr>
      </w:pPr>
    </w:p>
    <w:p w:rsidR="00ED0B6E" w:rsidRPr="005478EA" w:rsidRDefault="0055132B" w:rsidP="00ED0B6E">
      <w:pPr>
        <w:rPr>
          <w:sz w:val="28"/>
          <w:szCs w:val="28"/>
        </w:rPr>
      </w:pPr>
      <w:r w:rsidRPr="005478EA">
        <w:rPr>
          <w:sz w:val="28"/>
          <w:szCs w:val="28"/>
        </w:rPr>
        <w:t>29 январ</w:t>
      </w:r>
      <w:r w:rsidR="00F07937" w:rsidRPr="005478EA">
        <w:rPr>
          <w:sz w:val="28"/>
          <w:szCs w:val="28"/>
        </w:rPr>
        <w:t xml:space="preserve">я </w:t>
      </w:r>
      <w:r w:rsidRPr="005478EA">
        <w:rPr>
          <w:sz w:val="28"/>
          <w:szCs w:val="28"/>
        </w:rPr>
        <w:t>2020</w:t>
      </w:r>
      <w:r w:rsidR="002D16BE" w:rsidRPr="005478EA">
        <w:rPr>
          <w:sz w:val="28"/>
          <w:szCs w:val="28"/>
        </w:rPr>
        <w:t xml:space="preserve"> год № _</w:t>
      </w:r>
      <w:r w:rsidRPr="005478EA">
        <w:rPr>
          <w:sz w:val="28"/>
          <w:szCs w:val="28"/>
          <w:u w:val="single"/>
        </w:rPr>
        <w:t>_</w:t>
      </w:r>
      <w:r w:rsidR="005478EA" w:rsidRPr="005478EA">
        <w:rPr>
          <w:sz w:val="28"/>
          <w:szCs w:val="28"/>
          <w:u w:val="single"/>
        </w:rPr>
        <w:t>6-р</w:t>
      </w:r>
      <w:r w:rsidRPr="005478EA">
        <w:rPr>
          <w:sz w:val="28"/>
          <w:szCs w:val="28"/>
          <w:u w:val="single"/>
        </w:rPr>
        <w:t>__</w:t>
      </w:r>
    </w:p>
    <w:p w:rsidR="00DA0BF1" w:rsidRPr="005478EA" w:rsidRDefault="00DA0BF1" w:rsidP="00ED0B6E">
      <w:pPr>
        <w:ind w:firstLine="708"/>
        <w:rPr>
          <w:sz w:val="28"/>
          <w:szCs w:val="28"/>
        </w:rPr>
      </w:pPr>
      <w:r w:rsidRPr="005478EA">
        <w:rPr>
          <w:sz w:val="28"/>
          <w:szCs w:val="28"/>
        </w:rPr>
        <w:t xml:space="preserve"> п</w:t>
      </w:r>
      <w:proofErr w:type="gramStart"/>
      <w:r w:rsidRPr="005478EA">
        <w:rPr>
          <w:sz w:val="28"/>
          <w:szCs w:val="28"/>
        </w:rPr>
        <w:t>.Л</w:t>
      </w:r>
      <w:proofErr w:type="gramEnd"/>
      <w:r w:rsidRPr="005478EA">
        <w:rPr>
          <w:sz w:val="28"/>
          <w:szCs w:val="28"/>
        </w:rPr>
        <w:t>окомотивный</w:t>
      </w:r>
      <w:r w:rsidR="002D16BE" w:rsidRPr="005478E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01A3E" w:rsidRPr="005478EA" w:rsidRDefault="00501A3E" w:rsidP="00327683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ED0B6E" w:rsidRPr="005478EA" w:rsidRDefault="002D16BE" w:rsidP="00327683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5478EA">
        <w:rPr>
          <w:sz w:val="28"/>
          <w:szCs w:val="28"/>
        </w:rPr>
        <w:t>О</w:t>
      </w:r>
      <w:r w:rsidR="005A09E8" w:rsidRPr="005478EA">
        <w:rPr>
          <w:sz w:val="28"/>
          <w:szCs w:val="28"/>
        </w:rPr>
        <w:t>б утверждении</w:t>
      </w:r>
      <w:r w:rsidR="0055132B" w:rsidRPr="005478EA">
        <w:rPr>
          <w:sz w:val="28"/>
          <w:szCs w:val="28"/>
        </w:rPr>
        <w:t xml:space="preserve"> </w:t>
      </w:r>
      <w:r w:rsidR="005A09E8" w:rsidRPr="005478EA">
        <w:rPr>
          <w:sz w:val="28"/>
          <w:szCs w:val="28"/>
        </w:rPr>
        <w:t>Положения</w:t>
      </w:r>
      <w:r w:rsidR="003E496F" w:rsidRPr="005478EA">
        <w:rPr>
          <w:sz w:val="28"/>
          <w:szCs w:val="28"/>
        </w:rPr>
        <w:t xml:space="preserve"> «</w:t>
      </w:r>
      <w:r w:rsidR="00327683" w:rsidRPr="005478EA">
        <w:rPr>
          <w:sz w:val="28"/>
          <w:szCs w:val="28"/>
        </w:rPr>
        <w:t>О</w:t>
      </w:r>
      <w:r w:rsidR="00327683" w:rsidRPr="005478EA">
        <w:rPr>
          <w:bCs/>
          <w:sz w:val="28"/>
          <w:szCs w:val="28"/>
        </w:rPr>
        <w:t xml:space="preserve"> порядке </w:t>
      </w:r>
      <w:r w:rsidR="00F91642" w:rsidRPr="005478EA">
        <w:rPr>
          <w:bCs/>
          <w:sz w:val="28"/>
          <w:szCs w:val="28"/>
        </w:rPr>
        <w:t xml:space="preserve">налогообложения в виде единого налога на вмененный доход для отдельных видов деятельности </w:t>
      </w:r>
      <w:r w:rsidR="005A09E8" w:rsidRPr="005478EA">
        <w:rPr>
          <w:bCs/>
          <w:sz w:val="28"/>
          <w:szCs w:val="28"/>
        </w:rPr>
        <w:t xml:space="preserve">на территории </w:t>
      </w:r>
      <w:r w:rsidR="00F91642" w:rsidRPr="005478EA">
        <w:rPr>
          <w:bCs/>
          <w:sz w:val="28"/>
          <w:szCs w:val="28"/>
        </w:rPr>
        <w:t>Локомотивного городского окру</w:t>
      </w:r>
      <w:r w:rsidR="0055132B" w:rsidRPr="005478EA">
        <w:rPr>
          <w:bCs/>
          <w:sz w:val="28"/>
          <w:szCs w:val="28"/>
        </w:rPr>
        <w:t>га</w:t>
      </w:r>
      <w:r w:rsidRPr="005478EA">
        <w:rPr>
          <w:sz w:val="28"/>
          <w:szCs w:val="28"/>
        </w:rPr>
        <w:t>»</w:t>
      </w:r>
    </w:p>
    <w:p w:rsidR="00ED0B6E" w:rsidRPr="005478EA" w:rsidRDefault="00ED0B6E" w:rsidP="00ED0B6E">
      <w:pPr>
        <w:tabs>
          <w:tab w:val="left" w:pos="9639"/>
        </w:tabs>
        <w:ind w:right="-2"/>
        <w:jc w:val="both"/>
        <w:rPr>
          <w:sz w:val="28"/>
          <w:szCs w:val="28"/>
        </w:rPr>
      </w:pPr>
    </w:p>
    <w:p w:rsidR="00ED0B6E" w:rsidRPr="005478EA" w:rsidRDefault="00ED0B6E" w:rsidP="00ED0B6E">
      <w:pPr>
        <w:tabs>
          <w:tab w:val="left" w:pos="9639"/>
        </w:tabs>
        <w:ind w:right="-2"/>
        <w:jc w:val="both"/>
        <w:rPr>
          <w:sz w:val="28"/>
          <w:szCs w:val="28"/>
        </w:rPr>
      </w:pPr>
    </w:p>
    <w:p w:rsidR="00ED0B6E" w:rsidRPr="005478EA" w:rsidRDefault="0055132B" w:rsidP="002D16BE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 w:rsidRPr="005478EA">
        <w:rPr>
          <w:sz w:val="28"/>
          <w:szCs w:val="28"/>
        </w:rPr>
        <w:t>В связи с официальным опубликованием Федерального закона от 29.09.2019 года № 325-ФЗ «О внесении изменений в части первую и вторую Налогового кодекса Российской Федерации, в</w:t>
      </w:r>
      <w:r w:rsidR="00F91642" w:rsidRPr="005478EA">
        <w:rPr>
          <w:sz w:val="28"/>
          <w:szCs w:val="28"/>
        </w:rPr>
        <w:t xml:space="preserve"> соответствии</w:t>
      </w:r>
      <w:r w:rsidR="00A12D04" w:rsidRPr="005478EA">
        <w:rPr>
          <w:sz w:val="28"/>
          <w:szCs w:val="28"/>
        </w:rPr>
        <w:t xml:space="preserve"> с главой 26.3 Налогового кодекса Российской Федерации,</w:t>
      </w:r>
      <w:r w:rsidR="00ED0B6E" w:rsidRPr="005478EA">
        <w:rPr>
          <w:sz w:val="28"/>
          <w:szCs w:val="28"/>
        </w:rPr>
        <w:t xml:space="preserve"> Собрание депутатов Локомотивного городского округа</w:t>
      </w:r>
      <w:r w:rsidR="002D16BE" w:rsidRPr="005478EA">
        <w:rPr>
          <w:sz w:val="28"/>
          <w:szCs w:val="28"/>
        </w:rPr>
        <w:t xml:space="preserve"> </w:t>
      </w:r>
      <w:r w:rsidR="00ED0B6E" w:rsidRPr="005478EA">
        <w:rPr>
          <w:sz w:val="28"/>
          <w:szCs w:val="28"/>
        </w:rPr>
        <w:t>РЕШАЕТ:</w:t>
      </w:r>
    </w:p>
    <w:p w:rsidR="00ED0B6E" w:rsidRPr="005478EA" w:rsidRDefault="00ED0B6E" w:rsidP="00ED0B6E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ED0B6E" w:rsidRPr="005478EA" w:rsidRDefault="00327683" w:rsidP="00F9164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478EA">
        <w:rPr>
          <w:sz w:val="28"/>
          <w:szCs w:val="28"/>
        </w:rPr>
        <w:t xml:space="preserve">1. </w:t>
      </w:r>
      <w:r w:rsidR="003E496F" w:rsidRPr="005478EA">
        <w:rPr>
          <w:sz w:val="28"/>
          <w:szCs w:val="28"/>
        </w:rPr>
        <w:t xml:space="preserve">Утвердить Положение </w:t>
      </w:r>
      <w:r w:rsidR="00F91642" w:rsidRPr="005478EA">
        <w:rPr>
          <w:sz w:val="28"/>
          <w:szCs w:val="28"/>
        </w:rPr>
        <w:t>«О</w:t>
      </w:r>
      <w:r w:rsidR="00F91642" w:rsidRPr="005478EA">
        <w:rPr>
          <w:bCs/>
          <w:sz w:val="28"/>
          <w:szCs w:val="28"/>
        </w:rPr>
        <w:t xml:space="preserve"> порядке налогообложения в виде единого налога на вмененный доход для отдельных видов деятельности </w:t>
      </w:r>
      <w:r w:rsidR="005A09E8" w:rsidRPr="005478EA">
        <w:rPr>
          <w:bCs/>
          <w:sz w:val="28"/>
          <w:szCs w:val="28"/>
        </w:rPr>
        <w:t xml:space="preserve">на территории </w:t>
      </w:r>
      <w:r w:rsidR="00F91642" w:rsidRPr="005478EA">
        <w:rPr>
          <w:bCs/>
          <w:sz w:val="28"/>
          <w:szCs w:val="28"/>
        </w:rPr>
        <w:t>Локомотивного городского округа</w:t>
      </w:r>
      <w:r w:rsidR="00F91642" w:rsidRPr="005478EA">
        <w:rPr>
          <w:sz w:val="28"/>
          <w:szCs w:val="28"/>
        </w:rPr>
        <w:t xml:space="preserve">» </w:t>
      </w:r>
      <w:r w:rsidR="00916390" w:rsidRPr="005478EA">
        <w:rPr>
          <w:sz w:val="28"/>
          <w:szCs w:val="28"/>
        </w:rPr>
        <w:t>(прилагается)</w:t>
      </w:r>
      <w:r w:rsidR="007B6CCD" w:rsidRPr="005478EA">
        <w:rPr>
          <w:sz w:val="28"/>
          <w:szCs w:val="28"/>
        </w:rPr>
        <w:t>.</w:t>
      </w:r>
    </w:p>
    <w:p w:rsidR="0055132B" w:rsidRPr="005478EA" w:rsidRDefault="0055132B" w:rsidP="00F9164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55132B" w:rsidRPr="005478EA" w:rsidRDefault="0055132B" w:rsidP="00F9164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478EA">
        <w:rPr>
          <w:sz w:val="28"/>
          <w:szCs w:val="28"/>
        </w:rPr>
        <w:t>2. Признать утратившим силу решение Собрания депутатов Локомотивного городского округа № 21—</w:t>
      </w:r>
      <w:proofErr w:type="spellStart"/>
      <w:r w:rsidRPr="005478EA">
        <w:rPr>
          <w:sz w:val="28"/>
          <w:szCs w:val="28"/>
        </w:rPr>
        <w:t>р</w:t>
      </w:r>
      <w:proofErr w:type="spellEnd"/>
      <w:r w:rsidRPr="005478EA">
        <w:rPr>
          <w:sz w:val="28"/>
          <w:szCs w:val="28"/>
        </w:rPr>
        <w:t xml:space="preserve"> от 26.02.2014 года «Об утверждении Положения «О порядке налогообложения в виде единого налога на вмененный доход для отдельных видов деятельности Локомотивного городского округа на 2014 год</w:t>
      </w:r>
      <w:r w:rsidR="005A09E8" w:rsidRPr="005478EA">
        <w:rPr>
          <w:sz w:val="28"/>
          <w:szCs w:val="28"/>
        </w:rPr>
        <w:t>»</w:t>
      </w:r>
      <w:r w:rsidRPr="005478EA">
        <w:rPr>
          <w:sz w:val="28"/>
          <w:szCs w:val="28"/>
        </w:rPr>
        <w:t>.</w:t>
      </w:r>
    </w:p>
    <w:p w:rsidR="007B6CCD" w:rsidRPr="005478EA" w:rsidRDefault="007B6CCD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7B6CCD" w:rsidRPr="005478EA" w:rsidRDefault="005A09E8" w:rsidP="0032768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5478EA">
        <w:rPr>
          <w:sz w:val="28"/>
          <w:szCs w:val="28"/>
        </w:rPr>
        <w:tab/>
        <w:t>3</w:t>
      </w:r>
      <w:r w:rsidR="00327683" w:rsidRPr="005478EA">
        <w:rPr>
          <w:sz w:val="28"/>
          <w:szCs w:val="28"/>
        </w:rPr>
        <w:t xml:space="preserve">. </w:t>
      </w:r>
      <w:r w:rsidR="007B6CCD" w:rsidRPr="005478EA">
        <w:rPr>
          <w:sz w:val="28"/>
          <w:szCs w:val="28"/>
        </w:rPr>
        <w:t xml:space="preserve">Настоящее Решение вступает в силу с момента его подписания и </w:t>
      </w:r>
      <w:r w:rsidR="00647A97" w:rsidRPr="005478EA">
        <w:rPr>
          <w:sz w:val="28"/>
          <w:szCs w:val="28"/>
        </w:rPr>
        <w:t>подлежит официальному опубликованию в газете «Луч Локомотивного»</w:t>
      </w:r>
      <w:r w:rsidR="007B6CCD" w:rsidRPr="005478EA">
        <w:rPr>
          <w:sz w:val="28"/>
          <w:szCs w:val="28"/>
        </w:rPr>
        <w:t>.</w:t>
      </w:r>
    </w:p>
    <w:p w:rsidR="007B6CCD" w:rsidRPr="005478EA" w:rsidRDefault="007B6CCD" w:rsidP="007B6CCD">
      <w:pPr>
        <w:pStyle w:val="a3"/>
        <w:rPr>
          <w:sz w:val="28"/>
          <w:szCs w:val="28"/>
        </w:rPr>
      </w:pPr>
    </w:p>
    <w:p w:rsidR="007B6CCD" w:rsidRPr="005478EA" w:rsidRDefault="007B6CCD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47A97" w:rsidRPr="005478EA" w:rsidRDefault="00647A97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7B6CCD" w:rsidRPr="005478EA" w:rsidRDefault="007B6CCD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5478EA">
        <w:rPr>
          <w:sz w:val="28"/>
          <w:szCs w:val="28"/>
        </w:rPr>
        <w:t>Глава</w:t>
      </w:r>
    </w:p>
    <w:p w:rsidR="007B6CCD" w:rsidRPr="005478EA" w:rsidRDefault="007B6CCD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5478EA">
        <w:rPr>
          <w:sz w:val="28"/>
          <w:szCs w:val="28"/>
        </w:rPr>
        <w:t>Локомотивного городского округа</w:t>
      </w:r>
      <w:r w:rsidRPr="005478EA">
        <w:rPr>
          <w:sz w:val="28"/>
          <w:szCs w:val="28"/>
        </w:rPr>
        <w:tab/>
      </w:r>
      <w:r w:rsidRPr="005478EA">
        <w:rPr>
          <w:sz w:val="28"/>
          <w:szCs w:val="28"/>
        </w:rPr>
        <w:tab/>
      </w:r>
      <w:r w:rsidRPr="005478EA">
        <w:rPr>
          <w:sz w:val="28"/>
          <w:szCs w:val="28"/>
        </w:rPr>
        <w:tab/>
      </w:r>
      <w:r w:rsidRPr="005478EA">
        <w:rPr>
          <w:sz w:val="28"/>
          <w:szCs w:val="28"/>
        </w:rPr>
        <w:tab/>
      </w:r>
      <w:r w:rsidRPr="005478EA">
        <w:rPr>
          <w:sz w:val="28"/>
          <w:szCs w:val="28"/>
        </w:rPr>
        <w:tab/>
        <w:t xml:space="preserve">   А.М. Мордвинов</w:t>
      </w:r>
    </w:p>
    <w:tbl>
      <w:tblPr>
        <w:tblW w:w="0" w:type="auto"/>
        <w:tblLayout w:type="fixed"/>
        <w:tblLook w:val="0000"/>
      </w:tblPr>
      <w:tblGrid>
        <w:gridCol w:w="4436"/>
        <w:gridCol w:w="4851"/>
      </w:tblGrid>
      <w:tr w:rsidR="00E01095" w:rsidTr="00D44B40"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E01095" w:rsidRDefault="00E01095" w:rsidP="00D44B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E01095" w:rsidRDefault="00E01095" w:rsidP="00D4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E01095" w:rsidRDefault="00E01095" w:rsidP="00D4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E01095" w:rsidRDefault="00E01095" w:rsidP="00D4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Локомотивного</w:t>
            </w:r>
          </w:p>
          <w:p w:rsidR="00E01095" w:rsidRDefault="00E01095" w:rsidP="00D4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E01095" w:rsidRDefault="00E01095" w:rsidP="00E0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29.01.2020 г. № __</w:t>
            </w:r>
            <w:r w:rsidR="005478EA" w:rsidRPr="005478EA">
              <w:rPr>
                <w:sz w:val="28"/>
                <w:szCs w:val="28"/>
                <w:u w:val="single"/>
              </w:rPr>
              <w:t>6-р</w:t>
            </w:r>
            <w:r w:rsidRPr="005478EA">
              <w:rPr>
                <w:sz w:val="28"/>
                <w:szCs w:val="28"/>
                <w:u w:val="single"/>
              </w:rPr>
              <w:t>__</w:t>
            </w:r>
          </w:p>
        </w:tc>
      </w:tr>
    </w:tbl>
    <w:p w:rsidR="00E01095" w:rsidRDefault="00E01095" w:rsidP="00E01095">
      <w:pPr>
        <w:jc w:val="center"/>
        <w:rPr>
          <w:b/>
          <w:bCs/>
        </w:rPr>
      </w:pPr>
    </w:p>
    <w:p w:rsidR="00E01095" w:rsidRPr="00BC0184" w:rsidRDefault="00E01095" w:rsidP="00E01095">
      <w:pPr>
        <w:rPr>
          <w:b/>
        </w:rPr>
      </w:pPr>
    </w:p>
    <w:p w:rsidR="00E01095" w:rsidRPr="00BC0184" w:rsidRDefault="00E01095" w:rsidP="00E01095">
      <w:pPr>
        <w:tabs>
          <w:tab w:val="left" w:pos="4160"/>
        </w:tabs>
        <w:jc w:val="center"/>
        <w:rPr>
          <w:b/>
          <w:sz w:val="28"/>
          <w:szCs w:val="28"/>
        </w:rPr>
      </w:pPr>
      <w:r w:rsidRPr="00BC0184">
        <w:rPr>
          <w:b/>
          <w:sz w:val="28"/>
          <w:szCs w:val="28"/>
        </w:rPr>
        <w:t>ПОЛОЖЕНИЕ</w:t>
      </w:r>
    </w:p>
    <w:p w:rsidR="00E01095" w:rsidRPr="00BC0184" w:rsidRDefault="00E01095" w:rsidP="00E01095">
      <w:pPr>
        <w:tabs>
          <w:tab w:val="left" w:pos="4160"/>
        </w:tabs>
        <w:jc w:val="center"/>
        <w:rPr>
          <w:b/>
          <w:sz w:val="28"/>
          <w:szCs w:val="28"/>
        </w:rPr>
      </w:pPr>
      <w:r w:rsidRPr="00BC0184">
        <w:rPr>
          <w:b/>
          <w:sz w:val="28"/>
          <w:szCs w:val="28"/>
        </w:rPr>
        <w:t xml:space="preserve">О ПОРЯДКЕ НАЛОГООБЛАЖЕНИЯ </w:t>
      </w:r>
    </w:p>
    <w:p w:rsidR="00E01095" w:rsidRPr="00BC0184" w:rsidRDefault="00E01095" w:rsidP="00E01095">
      <w:pPr>
        <w:tabs>
          <w:tab w:val="left" w:pos="4160"/>
        </w:tabs>
        <w:jc w:val="center"/>
        <w:rPr>
          <w:b/>
          <w:sz w:val="28"/>
          <w:szCs w:val="28"/>
        </w:rPr>
      </w:pPr>
      <w:r w:rsidRPr="00BC0184">
        <w:rPr>
          <w:b/>
          <w:sz w:val="28"/>
          <w:szCs w:val="28"/>
        </w:rPr>
        <w:t>В ВИДЕ ЕДИНОГО НАЛОГА НА ВМЕНЕННЫЙ  ДОХОД</w:t>
      </w:r>
    </w:p>
    <w:p w:rsidR="00E01095" w:rsidRPr="00BC0184" w:rsidRDefault="00E01095" w:rsidP="00E01095">
      <w:pPr>
        <w:tabs>
          <w:tab w:val="left" w:pos="4160"/>
        </w:tabs>
        <w:jc w:val="center"/>
        <w:rPr>
          <w:b/>
          <w:sz w:val="28"/>
          <w:szCs w:val="28"/>
        </w:rPr>
      </w:pPr>
      <w:r w:rsidRPr="00BC0184">
        <w:rPr>
          <w:b/>
          <w:sz w:val="28"/>
          <w:szCs w:val="28"/>
        </w:rPr>
        <w:t>ДЛЯ ОТДЕЛЬНЫХ ВИДОВ ДЕЯТЕЛЬНОСТИ</w:t>
      </w:r>
      <w:r>
        <w:rPr>
          <w:b/>
          <w:sz w:val="28"/>
          <w:szCs w:val="28"/>
        </w:rPr>
        <w:t xml:space="preserve"> НА ТЕРРИТОРИИ</w:t>
      </w:r>
    </w:p>
    <w:p w:rsidR="00E01095" w:rsidRDefault="00E01095" w:rsidP="00E01095">
      <w:pPr>
        <w:tabs>
          <w:tab w:val="left" w:pos="4160"/>
        </w:tabs>
        <w:jc w:val="center"/>
        <w:rPr>
          <w:b/>
          <w:sz w:val="28"/>
          <w:szCs w:val="28"/>
        </w:rPr>
      </w:pPr>
      <w:r w:rsidRPr="00BC0184">
        <w:rPr>
          <w:b/>
          <w:sz w:val="28"/>
          <w:szCs w:val="28"/>
        </w:rPr>
        <w:t>ЛОКОМОТИВНОГО ГОРОДСКОГО ОКРУГА</w:t>
      </w:r>
      <w:r>
        <w:rPr>
          <w:b/>
          <w:sz w:val="28"/>
          <w:szCs w:val="28"/>
        </w:rPr>
        <w:t>.</w:t>
      </w:r>
    </w:p>
    <w:p w:rsidR="00E01095" w:rsidRPr="0038535D" w:rsidRDefault="00E01095" w:rsidP="00E0109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акт в соответствии с главой 26.3 Налогового кодекса Российской Федерации вводит в действие на территории Локомотивного городского округа Челябинской области систему налогообложения в виде единого налога на вмененный доход для отдельных видов деятельности, определяет виды предпринимательской деятельности, в отношении которых применяется данная система налогообложения, порядок ее введения,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1095" w:rsidRPr="00126EB8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Виды предпринимательской деятельности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t>оказания бытовых услуг, их групп, подгрупп, видов и (или) отдельных бытовых услуг, классифицируемых в соответствии с Общероссийским клас</w:t>
      </w:r>
      <w:r>
        <w:rPr>
          <w:rFonts w:ascii="Times New Roman" w:hAnsi="Times New Roman"/>
          <w:color w:val="000000"/>
          <w:sz w:val="28"/>
          <w:szCs w:val="28"/>
        </w:rPr>
        <w:t>сификатором услуг населению;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оказания ветеринарных услуг;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t xml:space="preserve"> оказания услуг по ремонту, техническому обслуживанию и </w:t>
      </w:r>
      <w:r>
        <w:rPr>
          <w:rFonts w:ascii="Times New Roman" w:hAnsi="Times New Roman"/>
          <w:color w:val="000000"/>
          <w:sz w:val="28"/>
          <w:szCs w:val="28"/>
        </w:rPr>
        <w:t>мойке автотранспортных средств;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t xml:space="preserve">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автостоянок);4.1) утратил силу. - </w:t>
      </w:r>
      <w:proofErr w:type="gramStart"/>
      <w:r w:rsidRPr="000F6E41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й закон от 21.07.2005 N 101-ФЗ;</w:t>
      </w:r>
      <w:proofErr w:type="gramEnd"/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t xml:space="preserve">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распоряжения) не более 20 транспортных средств, предназнач</w:t>
      </w:r>
      <w:r>
        <w:rPr>
          <w:rFonts w:ascii="Times New Roman" w:hAnsi="Times New Roman"/>
          <w:color w:val="000000"/>
          <w:sz w:val="28"/>
          <w:szCs w:val="28"/>
        </w:rPr>
        <w:t>енных для оказания таких услуг;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lastRenderedPageBreak/>
        <w:t xml:space="preserve">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F6E41">
        <w:rPr>
          <w:rFonts w:ascii="Times New Roman" w:hAnsi="Times New Roman"/>
          <w:color w:val="000000"/>
          <w:sz w:val="28"/>
          <w:szCs w:val="28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</w:t>
      </w:r>
      <w:r>
        <w:rPr>
          <w:rFonts w:ascii="Times New Roman" w:hAnsi="Times New Roman"/>
          <w:color w:val="000000"/>
          <w:sz w:val="28"/>
          <w:szCs w:val="28"/>
        </w:rPr>
        <w:t>го единый налог не применяется;</w:t>
      </w:r>
      <w:proofErr w:type="gramEnd"/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E41">
        <w:rPr>
          <w:rFonts w:ascii="Times New Roman" w:hAnsi="Times New Roman"/>
          <w:color w:val="000000"/>
          <w:sz w:val="28"/>
          <w:szCs w:val="28"/>
        </w:rPr>
        <w:t xml:space="preserve">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A85">
        <w:rPr>
          <w:rFonts w:ascii="Times New Roman" w:hAnsi="Times New Roman" w:cs="Times New Roman"/>
          <w:sz w:val="28"/>
          <w:szCs w:val="28"/>
        </w:rPr>
        <w:t>оказание услуг общественного питания,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через объекты организации общественного питания с </w:t>
      </w:r>
      <w:r w:rsidRPr="00C96A85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зала обслуживания посетителей</w:t>
      </w:r>
      <w:r w:rsidRPr="00C96A85">
        <w:rPr>
          <w:rFonts w:ascii="Times New Roman" w:hAnsi="Times New Roman" w:cs="Times New Roman"/>
          <w:sz w:val="28"/>
          <w:szCs w:val="28"/>
        </w:rPr>
        <w:t xml:space="preserve"> не более 150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объекту организации общественного 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96A85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A85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через объекты организации общественного питания</w:t>
      </w:r>
      <w:r w:rsidRPr="00C9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6A85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зала обслуживания посетителей </w:t>
      </w:r>
      <w:r w:rsidRPr="00C96A85">
        <w:rPr>
          <w:rFonts w:ascii="Times New Roman" w:hAnsi="Times New Roman" w:cs="Times New Roman"/>
          <w:sz w:val="28"/>
          <w:szCs w:val="28"/>
        </w:rPr>
        <w:t>более 150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01095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6FDA">
        <w:rPr>
          <w:rFonts w:ascii="Times New Roman" w:hAnsi="Times New Roman"/>
          <w:sz w:val="28"/>
          <w:szCs w:val="28"/>
        </w:rPr>
        <w:t xml:space="preserve">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01095" w:rsidRPr="00AA37C9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37C9">
        <w:rPr>
          <w:rFonts w:ascii="Times New Roman" w:hAnsi="Times New Roman"/>
          <w:sz w:val="28"/>
          <w:szCs w:val="28"/>
        </w:rPr>
        <w:t xml:space="preserve"> распространения наружной рекламы с использованием рекламных конструкций;</w:t>
      </w:r>
    </w:p>
    <w:p w:rsidR="00E01095" w:rsidRPr="00AA37C9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37C9">
        <w:rPr>
          <w:rFonts w:ascii="Times New Roman" w:hAnsi="Times New Roman"/>
          <w:sz w:val="28"/>
          <w:szCs w:val="28"/>
        </w:rPr>
        <w:t>размещение рекламы на транспортных средствах;</w:t>
      </w:r>
    </w:p>
    <w:p w:rsidR="00E01095" w:rsidRPr="00AA37C9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37C9">
        <w:rPr>
          <w:rFonts w:ascii="Times New Roman" w:hAnsi="Times New Roman"/>
          <w:sz w:val="28"/>
          <w:szCs w:val="28"/>
        </w:rPr>
        <w:t xml:space="preserve">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 помещений  для временного размещения и  проживания не более 500 квадратных метров;</w:t>
      </w:r>
    </w:p>
    <w:p w:rsidR="00E01095" w:rsidRPr="00AA37C9" w:rsidRDefault="00E01095" w:rsidP="00E0109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37C9">
        <w:rPr>
          <w:rFonts w:ascii="Times New Roman" w:hAnsi="Times New Roman"/>
          <w:sz w:val="28"/>
          <w:szCs w:val="28"/>
        </w:rPr>
        <w:t xml:space="preserve">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</w:r>
    </w:p>
    <w:p w:rsidR="00E01095" w:rsidRPr="00AA37C9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/>
          <w:sz w:val="28"/>
          <w:szCs w:val="28"/>
        </w:rPr>
        <w:tab/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2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D90327">
        <w:rPr>
          <w:rFonts w:ascii="Times New Roman" w:hAnsi="Times New Roman" w:cs="Times New Roman"/>
          <w:sz w:val="28"/>
          <w:szCs w:val="28"/>
        </w:rPr>
        <w:t xml:space="preserve"> Для вида предпринимательской деятельности "оказание бытовых услуг"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(К2бу),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К2бу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ассортимент услуг;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осуществления данного вида предпринимательской деятельности исключительно в субботу, воскресенье и нерабочие праздничные дни.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следующие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деятельности:</w:t>
      </w:r>
    </w:p>
    <w:p w:rsidR="00E01095" w:rsidRDefault="00E01095" w:rsidP="00E0109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обуви, услуги по чистке обуви, ремонт часов, ремонт и изготовление металлоизделий, услуги фотоателье,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кинолабораторий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услуги по прокату, за исключением проката кинофильмов, ремонт изделий из кожи и меха, ремонт и пошив одежды, ремонт и техническое обслуживание бытовой радиоэлектронной аппаратуры, бытовых машин, бытовых приборов, услуги парикмахерских, услуги бань и душевых, услуги химчисток, прачечных - 0,30;</w:t>
      </w:r>
    </w:p>
    <w:p w:rsidR="00E01095" w:rsidRDefault="00E01095" w:rsidP="00E0109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изготовление ювелирных изделий, ремонт компьютеров и оргтехники - 0,70;</w:t>
      </w:r>
    </w:p>
    <w:p w:rsidR="00E01095" w:rsidRDefault="00E01095" w:rsidP="00E0109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виды бытовых услуг - 0,83.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2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D90327">
        <w:rPr>
          <w:rFonts w:ascii="Times New Roman" w:hAnsi="Times New Roman" w:cs="Times New Roman"/>
          <w:sz w:val="28"/>
          <w:szCs w:val="28"/>
        </w:rPr>
        <w:t xml:space="preserve"> Для вида предпринимательской деятельности “оказание ветеринарных услуг” определяется значение корректирующего коэффициента 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 </w:t>
      </w:r>
      <w:proofErr w:type="spellStart"/>
      <w:r w:rsidRPr="00D9032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D90327">
        <w:rPr>
          <w:rFonts w:ascii="Times New Roman" w:hAnsi="Times New Roman" w:cs="Times New Roman"/>
          <w:sz w:val="28"/>
          <w:szCs w:val="28"/>
        </w:rPr>
        <w:t>), которое рассчитывается следующим образом: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вид оказываемых услуг;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особенности ведения предпринимательской деятельности внутри муниципального образования.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 – 0,3.</w:t>
      </w:r>
    </w:p>
    <w:p w:rsidR="00E01095" w:rsidRPr="00126EB8" w:rsidRDefault="00E01095" w:rsidP="00E010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"оказание услуг по ремонту, техническому обслуживанию и мойке автотранспортных средств"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(К2у), которое рассчитывается следующим образом:</w:t>
      </w:r>
    </w:p>
    <w:p w:rsidR="00E01095" w:rsidRPr="00AA37C9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u w:val="single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ассортимент услуг;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осуществления данного вида предпринимательской деятельности исключительно в субботу, воскресенье и нерабочие праздничные дни.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 - 0,50.</w:t>
      </w:r>
    </w:p>
    <w:p w:rsidR="00E01095" w:rsidRPr="00AA37C9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</w:t>
      </w:r>
      <w:r w:rsidRPr="00D90327">
        <w:t xml:space="preserve"> </w:t>
      </w:r>
      <w:r w:rsidRPr="00D90327">
        <w:rPr>
          <w:rFonts w:ascii="Times New Roman" w:hAnsi="Times New Roman"/>
          <w:sz w:val="28"/>
          <w:szCs w:val="28"/>
        </w:rPr>
        <w:t>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  <w:r w:rsidRPr="00D90327">
        <w:rPr>
          <w:rFonts w:ascii="Times New Roman" w:hAnsi="Times New Roman" w:cs="Times New Roman"/>
          <w:sz w:val="28"/>
          <w:szCs w:val="28"/>
        </w:rPr>
        <w:t>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(К2у),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ассортимент услуг;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следующие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деятельности: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хранению автотранспортных средств на стоянках с пандусами (рампами) и на механизированных стоянках - 0,20;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хранению автотранспортных средств на стоянках иного типа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0,40.</w:t>
      </w:r>
    </w:p>
    <w:p w:rsidR="00E01095" w:rsidRPr="000144CD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"оказание автотранспортных услуг"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(К2ау),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К2ау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автотранспортных услуг;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осуществления предпринимательской деятельности исключительно в субботу, воскресенье и нерабочие праздничные дни.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 - 1,0.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данного вида предпринимательской деятельности исключительно в субботу, воскресенье и нерабочие праздничные дни для расчета коэффициента К2ау применяется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имеющий значение 0,60.</w:t>
      </w:r>
    </w:p>
    <w:p w:rsidR="00E01095" w:rsidRPr="00126EB8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"розничная торговля"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(К2рт),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К2рт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ассортимент товаров;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 праздничные дни.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следующие значения </w:t>
      </w:r>
      <w:proofErr w:type="spellStart"/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деятельности:</w:t>
      </w:r>
    </w:p>
    <w:p w:rsidR="00E01095" w:rsidRPr="00F73547" w:rsidRDefault="00E01095" w:rsidP="00E0109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коврами, ювелирными изделиями из драгоценных металлов и камней, пивом,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и множительной техникой, электробытовыми машинами и приборами, фото- и киноаппаратурой, телефонными аппаратами, запасными частями к автомобилям -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0,60;</w:t>
      </w:r>
    </w:p>
    <w:p w:rsidR="00E01095" w:rsidRPr="00F73547" w:rsidRDefault="00E01095" w:rsidP="00E0109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детскими товарами, продукцией полиграфической промышленности, классифицируемой в соответствии с Общероссийским классификатором продукции, школьными наглядными пособиями, товарами, бывшими в употреблении (кроме запасных частей к автомобилям) -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0,22;</w:t>
      </w:r>
    </w:p>
    <w:p w:rsidR="00E01095" w:rsidRPr="00F73547" w:rsidRDefault="00E01095" w:rsidP="00E0109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остальными товарами -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0,50.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реализации в одном месте организации розничной торговли нескольких видов товаров, предусмотренных в абзацах восьмом - десятом настоящей части, для расчета базовой доходности применяется максимальное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 праздничные дни, вместо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имеющий 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095" w:rsidRPr="00126EB8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"общественное питание"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(К2оп),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К2оп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тип предприятия общественного питания;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осуществления данного вида предпринимательской деятельности исключительно в субботу, воскресенье и нерабочие праздничные дни.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следующие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деятельности:</w:t>
      </w:r>
    </w:p>
    <w:p w:rsidR="00E01095" w:rsidRPr="00F73547" w:rsidRDefault="00E01095" w:rsidP="00E0109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рестораны, бары, кафе -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0,83;</w:t>
      </w:r>
    </w:p>
    <w:p w:rsidR="00E01095" w:rsidRPr="00F73547" w:rsidRDefault="00E01095" w:rsidP="00E0109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общедоступные столовые, закусочные, буфеты, кафетерии, кулинарии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0,65;</w:t>
      </w:r>
    </w:p>
    <w:p w:rsidR="00E01095" w:rsidRDefault="00E01095" w:rsidP="00E0109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столовые и другие точки общественного питания, расположенные на территориях организаций, обслуживающие исключительно работников данных организаций, предприятия общественного питания социальной сферы, столовые и иные точки общественного питания образовательных учреждений - </w:t>
      </w:r>
      <w:r w:rsidRPr="00F73547">
        <w:rPr>
          <w:rFonts w:ascii="Times New Roman" w:hAnsi="Times New Roman" w:cs="Times New Roman"/>
          <w:b/>
          <w:sz w:val="28"/>
          <w:szCs w:val="28"/>
          <w:u w:val="single"/>
        </w:rPr>
        <w:t>0,08.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AA37C9" w:rsidRDefault="00E01095" w:rsidP="00E01095">
      <w:pPr>
        <w:ind w:firstLine="540"/>
        <w:jc w:val="both"/>
        <w:rPr>
          <w:b/>
          <w:sz w:val="28"/>
          <w:szCs w:val="28"/>
          <w:u w:val="single"/>
        </w:rPr>
      </w:pPr>
      <w:r w:rsidRPr="00AA37C9">
        <w:rPr>
          <w:b/>
          <w:sz w:val="28"/>
          <w:szCs w:val="28"/>
          <w:u w:val="single"/>
        </w:rPr>
        <w:t xml:space="preserve">8. </w:t>
      </w:r>
      <w:r w:rsidRPr="00AD4621">
        <w:rPr>
          <w:sz w:val="28"/>
          <w:szCs w:val="28"/>
        </w:rPr>
        <w:t>Для вида предпринимательской деятельности "оказания услуг общественного питания, осуществляемых через объекты организации общественного питания, не имеющие зала обслуживания посетителей " установить значение коэффициента, учитывающего указанный вид деятельности</w:t>
      </w:r>
      <w:r w:rsidRPr="00D90327">
        <w:rPr>
          <w:sz w:val="28"/>
          <w:szCs w:val="28"/>
          <w:u w:val="single"/>
        </w:rPr>
        <w:t xml:space="preserve"> </w:t>
      </w:r>
      <w:r w:rsidRPr="00AA37C9">
        <w:rPr>
          <w:b/>
          <w:sz w:val="28"/>
          <w:szCs w:val="28"/>
          <w:u w:val="single"/>
        </w:rPr>
        <w:t xml:space="preserve">– К </w:t>
      </w:r>
      <w:proofErr w:type="spellStart"/>
      <w:r w:rsidRPr="00AA37C9">
        <w:rPr>
          <w:b/>
          <w:sz w:val="28"/>
          <w:szCs w:val="28"/>
          <w:u w:val="single"/>
        </w:rPr>
        <w:t>унзо</w:t>
      </w:r>
      <w:proofErr w:type="spellEnd"/>
      <w:r w:rsidRPr="00AA37C9">
        <w:rPr>
          <w:b/>
          <w:sz w:val="28"/>
          <w:szCs w:val="28"/>
          <w:u w:val="single"/>
        </w:rPr>
        <w:t xml:space="preserve"> 0,05.</w:t>
      </w:r>
    </w:p>
    <w:p w:rsidR="00E01095" w:rsidRPr="004134E6" w:rsidRDefault="00E01095" w:rsidP="00E010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"распространение и (или) размещение наружной рекламы" определяется значение корректирующего коэффициента К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0327">
        <w:rPr>
          <w:rFonts w:ascii="Times New Roman" w:hAnsi="Times New Roman" w:cs="Times New Roman"/>
          <w:sz w:val="28"/>
          <w:szCs w:val="28"/>
        </w:rPr>
        <w:t xml:space="preserve"> (К2р), которое рассчитывается следующим образом: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предпринимательской деятельности по распространению и (или) размещению наружной рекламы;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округа, муниципального района.</w:t>
      </w:r>
    </w:p>
    <w:p w:rsidR="00E01095" w:rsidRPr="00AD4621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 - </w:t>
      </w: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0,10</w:t>
      </w:r>
      <w:r w:rsidRPr="00AD4621">
        <w:rPr>
          <w:rFonts w:ascii="Times New Roman" w:hAnsi="Times New Roman" w:cs="Times New Roman"/>
          <w:b/>
          <w:sz w:val="28"/>
          <w:szCs w:val="28"/>
        </w:rPr>
        <w:t>.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AA37C9" w:rsidRDefault="00E01095" w:rsidP="00E01095">
      <w:pPr>
        <w:ind w:firstLine="709"/>
        <w:jc w:val="both"/>
        <w:rPr>
          <w:b/>
          <w:sz w:val="28"/>
          <w:szCs w:val="28"/>
          <w:u w:val="single"/>
        </w:rPr>
      </w:pPr>
      <w:r w:rsidRPr="00AA37C9">
        <w:rPr>
          <w:b/>
          <w:sz w:val="28"/>
          <w:szCs w:val="28"/>
          <w:u w:val="single"/>
        </w:rPr>
        <w:t xml:space="preserve">10. </w:t>
      </w:r>
      <w:r w:rsidRPr="00D90327">
        <w:rPr>
          <w:sz w:val="28"/>
          <w:szCs w:val="28"/>
        </w:rPr>
        <w:t>Для вида предпринимательской деятельности " размещение рекламы</w:t>
      </w:r>
      <w:r w:rsidRPr="00D90327">
        <w:t xml:space="preserve"> </w:t>
      </w:r>
      <w:r w:rsidRPr="00D90327">
        <w:rPr>
          <w:sz w:val="28"/>
          <w:szCs w:val="28"/>
        </w:rPr>
        <w:t>на транспортных средствах</w:t>
      </w:r>
      <w:r w:rsidRPr="00D90327">
        <w:t xml:space="preserve"> </w:t>
      </w:r>
      <w:r w:rsidRPr="00D90327">
        <w:rPr>
          <w:sz w:val="28"/>
          <w:szCs w:val="28"/>
        </w:rPr>
        <w:t>установить значение коэффициента, учитывающего указанный вид деятельности</w:t>
      </w:r>
      <w:r w:rsidRPr="00AA37C9">
        <w:rPr>
          <w:b/>
          <w:sz w:val="28"/>
          <w:szCs w:val="28"/>
          <w:u w:val="single"/>
        </w:rPr>
        <w:t xml:space="preserve"> </w:t>
      </w:r>
      <w:proofErr w:type="spellStart"/>
      <w:r w:rsidRPr="00AA37C9">
        <w:rPr>
          <w:b/>
          <w:sz w:val="28"/>
          <w:szCs w:val="28"/>
          <w:u w:val="single"/>
        </w:rPr>
        <w:t>Крт</w:t>
      </w:r>
      <w:proofErr w:type="spellEnd"/>
      <w:r w:rsidRPr="00AA37C9">
        <w:rPr>
          <w:b/>
          <w:sz w:val="28"/>
          <w:szCs w:val="28"/>
          <w:u w:val="single"/>
        </w:rPr>
        <w:t xml:space="preserve"> – 0,05.</w:t>
      </w:r>
    </w:p>
    <w:p w:rsidR="00E01095" w:rsidRDefault="00E01095" w:rsidP="00E01095">
      <w:pPr>
        <w:ind w:firstLine="709"/>
        <w:jc w:val="both"/>
        <w:rPr>
          <w:sz w:val="28"/>
          <w:szCs w:val="28"/>
        </w:rPr>
      </w:pPr>
    </w:p>
    <w:p w:rsidR="00E01095" w:rsidRPr="00D90327" w:rsidRDefault="00E01095" w:rsidP="00E01095">
      <w:pPr>
        <w:ind w:firstLine="540"/>
        <w:jc w:val="both"/>
        <w:rPr>
          <w:sz w:val="28"/>
          <w:szCs w:val="28"/>
        </w:rPr>
      </w:pPr>
      <w:r w:rsidRPr="00AA37C9">
        <w:rPr>
          <w:b/>
          <w:sz w:val="28"/>
          <w:szCs w:val="28"/>
          <w:u w:val="single"/>
        </w:rPr>
        <w:t xml:space="preserve">11. </w:t>
      </w:r>
      <w:r w:rsidRPr="00D90327">
        <w:rPr>
          <w:sz w:val="28"/>
          <w:szCs w:val="28"/>
        </w:rPr>
        <w:t>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определяется значение корректирующего коэффициента К2уврр, которое рассчитывается следующим образом:</w:t>
      </w:r>
    </w:p>
    <w:p w:rsidR="00E01095" w:rsidRDefault="00E01095" w:rsidP="00E01095">
      <w:pPr>
        <w:ind w:firstLine="540"/>
        <w:jc w:val="both"/>
        <w:rPr>
          <w:sz w:val="28"/>
          <w:szCs w:val="28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К2уврр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предпринимательской деятельности;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ведения предпринимательской деятельности внутри городского округа.</w:t>
      </w:r>
    </w:p>
    <w:p w:rsidR="00E01095" w:rsidRPr="00AD4621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указанного вида деятельности </w:t>
      </w: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- 0,5.</w:t>
      </w:r>
    </w:p>
    <w:p w:rsidR="00E01095" w:rsidRPr="00126EB8" w:rsidRDefault="00E01095" w:rsidP="00E010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D90327" w:rsidRDefault="00E01095" w:rsidP="00E0109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Pr="00D9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327">
        <w:rPr>
          <w:rFonts w:ascii="Times New Roman" w:hAnsi="Times New Roman" w:cs="Times New Roman"/>
          <w:sz w:val="28"/>
          <w:szCs w:val="28"/>
        </w:rPr>
        <w:t>Для вида предпринимательской деятельности «</w:t>
      </w:r>
      <w:r w:rsidRPr="00D90327">
        <w:rPr>
          <w:rFonts w:ascii="Times New Roman" w:hAnsi="Times New Roman" w:cs="Arial"/>
          <w:color w:val="000000"/>
          <w:sz w:val="28"/>
          <w:szCs w:val="28"/>
        </w:rPr>
        <w:t xml:space="preserve">оказания услуг по передаче во временное владение и (или) в пользование </w:t>
      </w:r>
      <w:r w:rsidRPr="00D90327">
        <w:rPr>
          <w:rFonts w:ascii="Times New Roman" w:hAnsi="Times New Roman" w:cs="Arial"/>
          <w:color w:val="000000"/>
          <w:sz w:val="28"/>
          <w:szCs w:val="28"/>
          <w:shd w:val="clear" w:color="auto" w:fill="00FFFF"/>
        </w:rPr>
        <w:t>торговых мест</w:t>
      </w:r>
      <w:r w:rsidRPr="00D90327">
        <w:rPr>
          <w:rFonts w:ascii="Times New Roman" w:hAnsi="Times New Roman" w:cs="Arial"/>
          <w:color w:val="000000"/>
          <w:sz w:val="28"/>
          <w:szCs w:val="28"/>
        </w:rPr>
        <w:t xml:space="preserve">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посетителей» </w:t>
      </w:r>
      <w:r w:rsidRPr="00D90327">
        <w:rPr>
          <w:rFonts w:ascii="Times New Roman" w:hAnsi="Times New Roman" w:cs="Times New Roman"/>
          <w:sz w:val="28"/>
          <w:szCs w:val="28"/>
        </w:rPr>
        <w:t xml:space="preserve">установить значение коэффициента, учитывающего указанный вид деятельности  – </w:t>
      </w:r>
      <w:proofErr w:type="spellStart"/>
      <w:r w:rsidRPr="00D90327">
        <w:rPr>
          <w:rFonts w:ascii="Times New Roman" w:hAnsi="Times New Roman" w:cs="Times New Roman"/>
          <w:b/>
          <w:sz w:val="28"/>
          <w:szCs w:val="28"/>
          <w:u w:val="single"/>
        </w:rPr>
        <w:t>Куврв</w:t>
      </w:r>
      <w:proofErr w:type="spellEnd"/>
      <w:r w:rsidRPr="00D90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0,1.</w:t>
      </w:r>
      <w:proofErr w:type="gramEnd"/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04C">
        <w:rPr>
          <w:sz w:val="28"/>
          <w:szCs w:val="28"/>
        </w:rPr>
        <w:tab/>
      </w: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следующие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видов предпринимательской деятельности, указанных в статье 2 настоящего нормативного правового акта:</w:t>
      </w:r>
    </w:p>
    <w:p w:rsidR="00E01095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EC19CB" w:rsidRDefault="00E01095" w:rsidP="00E01095">
      <w:pPr>
        <w:shd w:val="clear" w:color="auto" w:fill="00FFFF"/>
        <w:jc w:val="both"/>
        <w:rPr>
          <w:color w:val="000000"/>
          <w:sz w:val="28"/>
          <w:szCs w:val="28"/>
          <w:highlight w:val="cyan"/>
        </w:rPr>
      </w:pPr>
      <w:r w:rsidRPr="00EC19CB">
        <w:rPr>
          <w:color w:val="000000"/>
          <w:sz w:val="28"/>
          <w:szCs w:val="28"/>
        </w:rPr>
        <w:t xml:space="preserve">           </w:t>
      </w:r>
      <w:r w:rsidRPr="00EC19CB">
        <w:rPr>
          <w:color w:val="000000"/>
          <w:sz w:val="28"/>
          <w:szCs w:val="28"/>
          <w:highlight w:val="cyan"/>
        </w:rPr>
        <w:t>зона 4 – ул</w:t>
      </w:r>
      <w:proofErr w:type="gramStart"/>
      <w:r w:rsidRPr="00EC19CB">
        <w:rPr>
          <w:color w:val="000000"/>
          <w:sz w:val="28"/>
          <w:szCs w:val="28"/>
          <w:highlight w:val="cyan"/>
        </w:rPr>
        <w:t>.Л</w:t>
      </w:r>
      <w:proofErr w:type="gramEnd"/>
      <w:r w:rsidRPr="00EC19CB">
        <w:rPr>
          <w:color w:val="000000"/>
          <w:sz w:val="28"/>
          <w:szCs w:val="28"/>
          <w:highlight w:val="cyan"/>
        </w:rPr>
        <w:t>енина, ул.Советская, ул.Школьная, ул.Мира, ул. Строителей (коэффициент - 0,60);</w:t>
      </w:r>
    </w:p>
    <w:p w:rsidR="00E01095" w:rsidRPr="00EC19CB" w:rsidRDefault="00E01095" w:rsidP="00E01095">
      <w:pPr>
        <w:shd w:val="clear" w:color="auto" w:fill="00FFFF"/>
        <w:ind w:firstLine="708"/>
        <w:jc w:val="both"/>
        <w:rPr>
          <w:color w:val="000000"/>
          <w:highlight w:val="cyan"/>
        </w:rPr>
      </w:pPr>
      <w:r w:rsidRPr="00EC19CB">
        <w:rPr>
          <w:color w:val="000000"/>
          <w:sz w:val="28"/>
          <w:szCs w:val="28"/>
          <w:highlight w:val="cyan"/>
        </w:rPr>
        <w:tab/>
      </w:r>
    </w:p>
    <w:p w:rsidR="00E01095" w:rsidRPr="00EC19CB" w:rsidRDefault="00E01095" w:rsidP="00E01095">
      <w:pPr>
        <w:shd w:val="clear" w:color="auto" w:fill="00FFFF"/>
        <w:ind w:firstLine="708"/>
        <w:jc w:val="both"/>
        <w:rPr>
          <w:color w:val="000000"/>
          <w:sz w:val="28"/>
          <w:szCs w:val="28"/>
        </w:rPr>
      </w:pPr>
      <w:r w:rsidRPr="00EC19CB">
        <w:rPr>
          <w:color w:val="000000"/>
          <w:sz w:val="28"/>
          <w:szCs w:val="28"/>
          <w:highlight w:val="cyan"/>
        </w:rPr>
        <w:t xml:space="preserve"> зона 6 –территории  городского округа, не входящие в зону 4 (коэффициент – 0,40);</w:t>
      </w:r>
    </w:p>
    <w:p w:rsidR="00E01095" w:rsidRPr="00126EB8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095" w:rsidRPr="00AD4621" w:rsidRDefault="00E01095" w:rsidP="00E010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В случае осуществления предпринимательской деятельности, указанной в абзацах третьем, шестом, восьмом статьи 2 настоящего Положения, исключительно в субботу, воскресенье и нерабочие праздничные дни вместо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имеющий значение </w:t>
      </w:r>
      <w:r w:rsidRPr="00AD4621">
        <w:rPr>
          <w:rFonts w:ascii="Times New Roman" w:hAnsi="Times New Roman" w:cs="Times New Roman"/>
          <w:b/>
          <w:sz w:val="28"/>
          <w:szCs w:val="28"/>
          <w:u w:val="single"/>
        </w:rPr>
        <w:t>0,60.</w:t>
      </w:r>
    </w:p>
    <w:p w:rsidR="00E01095" w:rsidRDefault="00E01095" w:rsidP="00E010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095" w:rsidRDefault="00E01095" w:rsidP="00E01095">
      <w:pPr>
        <w:jc w:val="both"/>
        <w:rPr>
          <w:sz w:val="28"/>
          <w:szCs w:val="28"/>
        </w:rPr>
      </w:pPr>
    </w:p>
    <w:p w:rsidR="00E01095" w:rsidRDefault="00E01095" w:rsidP="00E01095">
      <w:pPr>
        <w:jc w:val="both"/>
        <w:rPr>
          <w:sz w:val="28"/>
          <w:szCs w:val="28"/>
        </w:rPr>
      </w:pPr>
    </w:p>
    <w:p w:rsidR="00E01095" w:rsidRPr="002E304C" w:rsidRDefault="00E01095" w:rsidP="00E01095">
      <w:pPr>
        <w:jc w:val="both"/>
        <w:rPr>
          <w:sz w:val="28"/>
          <w:szCs w:val="28"/>
        </w:rPr>
      </w:pPr>
    </w:p>
    <w:p w:rsidR="00E01095" w:rsidRPr="002E304C" w:rsidRDefault="00E01095" w:rsidP="00E01095">
      <w:pPr>
        <w:rPr>
          <w:sz w:val="28"/>
          <w:szCs w:val="28"/>
        </w:rPr>
      </w:pPr>
    </w:p>
    <w:p w:rsidR="00E01095" w:rsidRDefault="00E01095" w:rsidP="00E01095"/>
    <w:p w:rsidR="00E01095" w:rsidRPr="00ED0B6E" w:rsidRDefault="00E01095" w:rsidP="007B6CC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sectPr w:rsidR="00E01095" w:rsidRPr="00ED0B6E" w:rsidSect="00C306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2EB2"/>
    <w:multiLevelType w:val="hybridMultilevel"/>
    <w:tmpl w:val="36D03CEC"/>
    <w:lvl w:ilvl="0" w:tplc="EFC29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9E5061"/>
    <w:multiLevelType w:val="hybridMultilevel"/>
    <w:tmpl w:val="D89A1F3E"/>
    <w:lvl w:ilvl="0" w:tplc="C79426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3303BA"/>
    <w:multiLevelType w:val="hybridMultilevel"/>
    <w:tmpl w:val="06E4C294"/>
    <w:lvl w:ilvl="0" w:tplc="01B28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E16ABC"/>
    <w:multiLevelType w:val="hybridMultilevel"/>
    <w:tmpl w:val="E0C6C860"/>
    <w:lvl w:ilvl="0" w:tplc="C79426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04B6922"/>
    <w:multiLevelType w:val="hybridMultilevel"/>
    <w:tmpl w:val="EAF43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C7897"/>
    <w:multiLevelType w:val="hybridMultilevel"/>
    <w:tmpl w:val="F572B92C"/>
    <w:lvl w:ilvl="0" w:tplc="C79426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3A6217"/>
    <w:rsid w:val="000A7912"/>
    <w:rsid w:val="00100BB5"/>
    <w:rsid w:val="002C6F3C"/>
    <w:rsid w:val="002D16BE"/>
    <w:rsid w:val="002E1D7A"/>
    <w:rsid w:val="002F54E8"/>
    <w:rsid w:val="00327683"/>
    <w:rsid w:val="00376ECB"/>
    <w:rsid w:val="003A6217"/>
    <w:rsid w:val="003E496F"/>
    <w:rsid w:val="00501A3E"/>
    <w:rsid w:val="005478EA"/>
    <w:rsid w:val="0055132B"/>
    <w:rsid w:val="005A09E8"/>
    <w:rsid w:val="005B374B"/>
    <w:rsid w:val="0064371A"/>
    <w:rsid w:val="00647A97"/>
    <w:rsid w:val="006971A5"/>
    <w:rsid w:val="00742F7A"/>
    <w:rsid w:val="007B6CCD"/>
    <w:rsid w:val="007D0A9B"/>
    <w:rsid w:val="008972B0"/>
    <w:rsid w:val="00916390"/>
    <w:rsid w:val="0092636C"/>
    <w:rsid w:val="00992012"/>
    <w:rsid w:val="00A12D04"/>
    <w:rsid w:val="00C306C7"/>
    <w:rsid w:val="00C54932"/>
    <w:rsid w:val="00C56FD1"/>
    <w:rsid w:val="00C80328"/>
    <w:rsid w:val="00CF291B"/>
    <w:rsid w:val="00D1602F"/>
    <w:rsid w:val="00DA0BF1"/>
    <w:rsid w:val="00E01095"/>
    <w:rsid w:val="00EB6222"/>
    <w:rsid w:val="00ED0B6E"/>
    <w:rsid w:val="00F07937"/>
    <w:rsid w:val="00F1710E"/>
    <w:rsid w:val="00F91642"/>
    <w:rsid w:val="00F943EC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CD"/>
    <w:pPr>
      <w:ind w:left="708"/>
    </w:pPr>
  </w:style>
  <w:style w:type="paragraph" w:customStyle="1" w:styleId="ConsNormal">
    <w:name w:val="ConsNormal"/>
    <w:rsid w:val="00E01095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1095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4</cp:revision>
  <cp:lastPrinted>2020-01-30T04:03:00Z</cp:lastPrinted>
  <dcterms:created xsi:type="dcterms:W3CDTF">2020-01-22T07:53:00Z</dcterms:created>
  <dcterms:modified xsi:type="dcterms:W3CDTF">2020-01-30T04:11:00Z</dcterms:modified>
</cp:coreProperties>
</file>